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14:paraId="4F60132F" w14:textId="71D3C5F8" w:rsidP="00BC4F14" w:rsidR="00EF035E" w:rsidRPr="00043B54"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机密★考试结束前</w:t>
      </w:r>
    </w:p>
    <w:p w:rsidR="00EF035E" w:rsidRPr="00043B54">
      <w:pPr>
        <w:shd w:color="auto" w:fill="auto" w:val="clear"/>
        <w:spacing w:line="360" w:lineRule="auto"/>
        <w:jc w:val="center"/>
        <w:textAlignment w:val="center"/>
      </w:pPr>
      <w:r>
        <w:rPr>
          <w:b/>
          <w:sz w:val="32"/>
        </w:rPr>
        <w:t>2025</w:t>
      </w:r>
      <w:r>
        <w:rPr>
          <w:b/>
          <w:sz w:val="32"/>
        </w:rPr>
        <w:t>年云南省初中学业水平考试</w:t>
      </w:r>
    </w:p>
    <w:p w:rsidR="00EF035E" w:rsidRPr="00043B54">
      <w:pPr>
        <w:shd w:color="auto" w:fill="auto" w:val="clear"/>
        <w:spacing w:line="360" w:lineRule="auto"/>
        <w:jc w:val="center"/>
        <w:textAlignment w:val="center"/>
      </w:pPr>
      <w:r>
        <w:rPr>
          <w:b/>
          <w:sz w:val="32"/>
        </w:rPr>
        <w:t>历</w:t>
      </w:r>
      <w:r>
        <w:rPr>
          <w:b/>
          <w:sz w:val="32"/>
        </w:rPr>
        <w:t xml:space="preserve">  </w:t>
      </w:r>
      <w:r>
        <w:rPr>
          <w:b/>
          <w:sz w:val="32"/>
        </w:rPr>
        <w:t>史</w:t>
      </w:r>
    </w:p>
    <w:p w:rsidR="00EF035E" w:rsidRPr="00043B54">
      <w:pPr>
        <w:shd w:color="auto" w:fill="auto" w:val="clear"/>
        <w:spacing w:line="360" w:lineRule="auto"/>
        <w:jc w:val="center"/>
        <w:textAlignment w:val="center"/>
      </w:pPr>
      <w:r>
        <w:rPr>
          <w:b/>
          <w:sz w:val="24"/>
        </w:rPr>
        <w:t>（全卷两个大题，共</w:t>
      </w:r>
      <w:r>
        <w:rPr>
          <w:b/>
          <w:sz w:val="24"/>
        </w:rPr>
        <w:t>29</w:t>
      </w:r>
      <w:r>
        <w:rPr>
          <w:b/>
          <w:sz w:val="24"/>
        </w:rPr>
        <w:t>个小题，共</w:t>
      </w:r>
      <w:r>
        <w:rPr>
          <w:b/>
          <w:sz w:val="24"/>
        </w:rPr>
        <w:t>8</w:t>
      </w:r>
      <w:r>
        <w:rPr>
          <w:b/>
          <w:sz w:val="24"/>
        </w:rPr>
        <w:t>页；满分</w:t>
      </w:r>
      <w:r>
        <w:rPr>
          <w:b/>
          <w:sz w:val="24"/>
        </w:rPr>
        <w:t>100</w:t>
      </w:r>
      <w:r>
        <w:rPr>
          <w:b/>
          <w:sz w:val="24"/>
        </w:rPr>
        <w:t>分，考试用时</w:t>
      </w:r>
      <w:r>
        <w:rPr>
          <w:b/>
          <w:sz w:val="24"/>
        </w:rPr>
        <w:t>75</w:t>
      </w:r>
      <w:r>
        <w:rPr>
          <w:b/>
          <w:sz w:val="24"/>
        </w:rPr>
        <w:t>分钟）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注意事项：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1</w:t>
      </w:r>
      <w:r>
        <w:rPr>
          <w:b/>
          <w:sz w:val="24"/>
        </w:rPr>
        <w:t>．考生必须在答题卡上解题作答。答案应书写在答题卡的相应位置上，在试卷、草稿纸上作答无效。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2</w:t>
      </w:r>
      <w:r>
        <w:rPr>
          <w:b/>
          <w:sz w:val="24"/>
        </w:rPr>
        <w:t>．考试结束后，请将试卷和答题卡一并交回。</w:t>
      </w:r>
    </w:p>
    <w:p w:rsidR="00EF035E" w:rsidRPr="00043B54">
      <w:pPr>
        <w:shd w:color="auto" w:fill="auto" w:val="clear"/>
        <w:spacing w:line="360" w:lineRule="auto"/>
        <w:jc w:val="left"/>
        <w:textAlignment w:val="center"/>
      </w:pPr>
      <w:r>
        <w:rPr>
          <w:b/>
          <w:sz w:val="24"/>
        </w:rPr>
        <w:t>一、选择题：本题共</w:t>
      </w:r>
      <w:r>
        <w:rPr>
          <w:b/>
          <w:sz w:val="24"/>
        </w:rPr>
        <w:t>25</w:t>
      </w:r>
      <w:r>
        <w:rPr>
          <w:b/>
          <w:sz w:val="24"/>
        </w:rPr>
        <w:t>小题，每小题</w:t>
      </w:r>
      <w:r>
        <w:rPr>
          <w:b/>
          <w:sz w:val="24"/>
        </w:rPr>
        <w:t>2</w:t>
      </w:r>
      <w:r>
        <w:rPr>
          <w:b/>
          <w:sz w:val="24"/>
        </w:rPr>
        <w:t>分，共</w:t>
      </w:r>
      <w:r>
        <w:rPr>
          <w:b/>
          <w:sz w:val="24"/>
        </w:rPr>
        <w:t>50</w:t>
      </w:r>
      <w:r>
        <w:rPr>
          <w:b/>
          <w:sz w:val="24"/>
        </w:rPr>
        <w:t>分。在每小题给出的四个选项中，只有一项最符合题目要求。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1．下面卡片记录了某遗存的相关信息，据此推断该文化遗存是（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tbl>
      <w:tblPr>
        <w:tblStyle w:val="TableNormal"/>
        <w:tblW w:type="dxa" w:w="28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2860"/>
      </w:tblGrid>
      <w:tr>
        <w:tblPrEx>
          <w:tblW w:type="dxa" w:w="2880"/>
        </w:tblPrEx>
        <w:trPr>
          <w:cantSplit w:val="0"/>
        </w:trPr>
        <w:tc>
          <w:tcPr>
            <w:tcW w:type="dxa" w:w="28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年代：距今约6000年</w:t>
            </w:r>
          </w:p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地域：黄河流域</w:t>
            </w:r>
          </w:p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房屋：半地穴式圆形房屋</w:t>
            </w:r>
          </w:p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陶器：人面鱼纹彩</w:t>
            </w:r>
          </w:p>
        </w:tc>
      </w:tr>
    </w:tbl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A．半坡遗址</w:t>
      </w:r>
      <w:r>
        <w:rPr>
          <w:sz w:val="21"/>
        </w:rPr>
        <w:tab/>
      </w:r>
      <w:r>
        <w:rPr>
          <w:sz w:val="21"/>
        </w:rPr>
        <w:t>B．元谋人遗址</w:t>
      </w:r>
      <w:r>
        <w:rPr>
          <w:sz w:val="21"/>
        </w:rPr>
        <w:tab/>
      </w:r>
      <w:r>
        <w:rPr>
          <w:sz w:val="21"/>
        </w:rPr>
        <w:t>C．河姆渡遗址</w:t>
      </w:r>
      <w:r>
        <w:rPr>
          <w:sz w:val="21"/>
        </w:rPr>
        <w:tab/>
      </w:r>
      <w:r>
        <w:rPr>
          <w:sz w:val="21"/>
        </w:rPr>
        <w:t>D．山顶洞人遗址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2．云南晋宁河泊所遗址出土的“益州（郡）太守章”（下图）“滇池（县）长印”等两汉时期官印封泥，证实了当时在云南推行（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209675" cy="1295400"/>
            <wp:docPr descr="@@@56078e86-db5c-408a-886e-fa442326661c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A．禅让制</w:t>
      </w:r>
      <w:r>
        <w:rPr>
          <w:sz w:val="21"/>
        </w:rPr>
        <w:tab/>
      </w:r>
      <w:r>
        <w:rPr>
          <w:sz w:val="21"/>
        </w:rPr>
        <w:t>B．郡县制</w:t>
      </w:r>
      <w:r>
        <w:rPr>
          <w:sz w:val="21"/>
        </w:rPr>
        <w:tab/>
      </w:r>
      <w:r>
        <w:rPr>
          <w:sz w:val="21"/>
        </w:rPr>
        <w:t>C．分封制</w:t>
      </w:r>
      <w:r>
        <w:rPr>
          <w:sz w:val="21"/>
        </w:rPr>
        <w:tab/>
      </w:r>
      <w:r>
        <w:rPr>
          <w:sz w:val="21"/>
        </w:rPr>
        <w:t>D．行省制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3．下图的南朝青瓷莲花尊釉色莹润，釉厚处呈玻璃状，其肩及腹有覆状莲瓣三层，每层均以16个莲瓣围腹一周。从该瓷器可以看出当时（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1076325" cy="1743075"/>
            <wp:docPr descr="@@@50d093d3-c4e6-4d29-8e91-fdd8eaa55fd6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A．制瓷技术达到较高水平</w:t>
      </w:r>
      <w:r>
        <w:rPr>
          <w:sz w:val="21"/>
        </w:rPr>
        <w:tab/>
      </w:r>
      <w:r>
        <w:rPr>
          <w:sz w:val="21"/>
        </w:rPr>
        <w:t>B．雕刻艺术发展达到顶峰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C．南北经济文化交流频繁</w:t>
      </w:r>
      <w:r>
        <w:rPr>
          <w:sz w:val="21"/>
        </w:rPr>
        <w:tab/>
      </w:r>
      <w:r>
        <w:rPr>
          <w:sz w:val="21"/>
        </w:rPr>
        <w:t>D．社会上层普遍信仰佛教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4．隋唐时期采用分科考试的方式选拔官员，不限财产、门第，允许平民报考。这一做法（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A．体现出重文轻武政策</w:t>
      </w:r>
      <w:r>
        <w:rPr>
          <w:sz w:val="21"/>
        </w:rPr>
        <w:tab/>
      </w:r>
      <w:r>
        <w:rPr>
          <w:sz w:val="21"/>
        </w:rPr>
        <w:t>B．确立了儒学的主导地位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C．有利于国家选拔人才</w:t>
      </w:r>
      <w:r>
        <w:rPr>
          <w:sz w:val="21"/>
        </w:rPr>
        <w:tab/>
      </w:r>
      <w:r>
        <w:rPr>
          <w:sz w:val="21"/>
        </w:rPr>
        <w:t>D．规范了官员选拔的程序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5．南北朝时期，北方少数民族统治者大多采取与汉族士人合作的政策，学习汉族的典章制度。辽宋夏金时期，西夏和金朝仿效唐宋制度，改革军政。据材料可知，少数民族统治者（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A．都面临严重的政治危机</w:t>
      </w:r>
      <w:r>
        <w:rPr>
          <w:sz w:val="21"/>
        </w:rPr>
        <w:tab/>
      </w:r>
      <w:r>
        <w:rPr>
          <w:sz w:val="21"/>
        </w:rPr>
        <w:t>B．已经放弃游牧民族生活方式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C．意在消除民族间的隔阂</w:t>
      </w:r>
      <w:r>
        <w:rPr>
          <w:sz w:val="21"/>
        </w:rPr>
        <w:tab/>
      </w:r>
      <w:r>
        <w:rPr>
          <w:sz w:val="21"/>
        </w:rPr>
        <w:t>D．逐渐接受中原王朝统治理念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6．有学者称：“中国的现代化一日未完成，鸦片战争的意义就一分不会减。”下列对鸦片战争的评价正确的是（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A．抗击了八国联军的侵略</w:t>
      </w:r>
      <w:r>
        <w:rPr>
          <w:sz w:val="21"/>
        </w:rPr>
        <w:tab/>
      </w:r>
      <w:r>
        <w:rPr>
          <w:sz w:val="21"/>
        </w:rPr>
        <w:t>B．遏制了瓜分中国的狂潮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C．成为中国近代史的开端</w:t>
      </w:r>
      <w:r>
        <w:rPr>
          <w:sz w:val="21"/>
        </w:rPr>
        <w:tab/>
      </w:r>
      <w:r>
        <w:rPr>
          <w:sz w:val="21"/>
        </w:rPr>
        <w:t>D．找到了国家发展的出路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7．根据历史兴趣小组搜集到的“恭亲王奕祈在北京设立同文馆”“曾国藩、李鸿章挑选学生赴美留学”等信息，可以判断出他们探究的是（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A．洋务运动培养新式人才</w:t>
      </w:r>
      <w:r>
        <w:rPr>
          <w:sz w:val="21"/>
        </w:rPr>
        <w:tab/>
      </w:r>
      <w:r>
        <w:rPr>
          <w:sz w:val="21"/>
        </w:rPr>
        <w:t>B．戊戌变法改革旧教育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C．新文化运动提倡新文学</w:t>
      </w:r>
      <w:r>
        <w:rPr>
          <w:sz w:val="21"/>
        </w:rPr>
        <w:tab/>
      </w:r>
      <w:r>
        <w:rPr>
          <w:sz w:val="21"/>
        </w:rPr>
        <w:t>D．五四运动传播新思想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8．1895年台湾人民在台北鸣锣罢市抗议清政府，并表示“愿人人战死而失台，决不愿拱手而让台”。该事件发生的背景是，清政府签订（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A．《南京条约》</w:t>
      </w:r>
      <w:r>
        <w:rPr>
          <w:sz w:val="21"/>
        </w:rPr>
        <w:tab/>
      </w:r>
      <w:r>
        <w:rPr>
          <w:sz w:val="21"/>
        </w:rPr>
        <w:t>B．《马关条约》</w:t>
      </w:r>
      <w:r>
        <w:rPr>
          <w:sz w:val="21"/>
        </w:rPr>
        <w:tab/>
      </w:r>
      <w:r>
        <w:rPr>
          <w:sz w:val="21"/>
        </w:rPr>
        <w:t>C．《北京条约》</w:t>
      </w:r>
      <w:r>
        <w:rPr>
          <w:sz w:val="21"/>
        </w:rPr>
        <w:tab/>
      </w:r>
      <w:r>
        <w:rPr>
          <w:sz w:val="21"/>
        </w:rPr>
        <w:t>D．《辛丑条约》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9．1904年，商务印书馆出版了《最新修身教科书》。初小200课中没有涉及一个“君”字，300个故事没有涉及一个“忠”字，大体提倡宽容、公平、进取、尚武等思想，反映出当时（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A．社会思想观念的革新</w:t>
      </w:r>
      <w:r>
        <w:rPr>
          <w:sz w:val="21"/>
        </w:rPr>
        <w:tab/>
      </w:r>
      <w:r>
        <w:rPr>
          <w:sz w:val="21"/>
        </w:rPr>
        <w:t>B．教科书已摆脱朝廷控制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C．社会陋习被完全革除</w:t>
      </w:r>
      <w:r>
        <w:rPr>
          <w:sz w:val="21"/>
        </w:rPr>
        <w:tab/>
      </w:r>
      <w:r>
        <w:rPr>
          <w:sz w:val="21"/>
        </w:rPr>
        <w:t>D．实业救国成为主流思想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10．“结束了两千多年的君主专制制度，提高了人民参政议政的意识，人们开始认识到自己是国家的主人。”材料评述的历史事件是（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A．北伐战争</w:t>
      </w:r>
      <w:r>
        <w:rPr>
          <w:sz w:val="21"/>
        </w:rPr>
        <w:tab/>
      </w:r>
      <w:r>
        <w:rPr>
          <w:sz w:val="21"/>
        </w:rPr>
        <w:t>B．二次革命</w:t>
      </w:r>
      <w:r>
        <w:rPr>
          <w:sz w:val="21"/>
        </w:rPr>
        <w:tab/>
      </w:r>
      <w:r>
        <w:rPr>
          <w:sz w:val="21"/>
        </w:rPr>
        <w:t>C．护国战争</w:t>
      </w:r>
      <w:r>
        <w:rPr>
          <w:sz w:val="21"/>
        </w:rPr>
        <w:tab/>
      </w:r>
      <w:r>
        <w:rPr>
          <w:sz w:val="21"/>
        </w:rPr>
        <w:t>D．辛亥革命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11．1927年第一个农村革命根据地在井冈山创建，到1930年全国创建了十几块革命根据地，有几百个县建立了人民政权。材料反映出中国共产党（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A．开始独立领导武装斗争</w:t>
      </w:r>
      <w:r>
        <w:rPr>
          <w:sz w:val="21"/>
        </w:rPr>
        <w:tab/>
      </w:r>
      <w:r>
        <w:rPr>
          <w:sz w:val="21"/>
        </w:rPr>
        <w:t>B．不断巩固和扩大敌后抗日根据地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C．率领红军进行战略转移</w:t>
      </w:r>
      <w:r>
        <w:rPr>
          <w:sz w:val="21"/>
        </w:rPr>
        <w:tab/>
      </w:r>
      <w:r>
        <w:rPr>
          <w:sz w:val="21"/>
        </w:rPr>
        <w:t>D．创造了“工农武装割据”的局面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12．下图是1938年刊登的漫画《救国捐》，描绘了儿童将钱币投入到“救国捐”箱子中。漫画反映出（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2466975" cy="2105025"/>
            <wp:docPr descr="@@@f5e9259c-b7e8-4764-8202-ae300131476b"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A．工农革命运动的蓬勃发展</w:t>
      </w:r>
      <w:r>
        <w:rPr>
          <w:sz w:val="21"/>
        </w:rPr>
        <w:tab/>
      </w:r>
      <w:r>
        <w:rPr>
          <w:sz w:val="21"/>
        </w:rPr>
        <w:t>B．勤俭节约的社会新风尚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C．全国人民团结抗战的精神</w:t>
      </w:r>
      <w:r>
        <w:rPr>
          <w:sz w:val="21"/>
        </w:rPr>
        <w:tab/>
      </w:r>
      <w:r>
        <w:rPr>
          <w:sz w:val="21"/>
        </w:rPr>
        <w:t>D．人民建设新中国的热情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13．1939年创作的一首陕西民歌唱道：“大脚参加自卫军，小脚参加慰劳队，男男女女都工作，生产劳动是第一。”这首民歌主要反映了（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A．中国共产党的宣传方式多样</w:t>
      </w:r>
      <w:r>
        <w:rPr>
          <w:sz w:val="21"/>
        </w:rPr>
        <w:tab/>
      </w:r>
      <w:r>
        <w:rPr>
          <w:sz w:val="21"/>
        </w:rPr>
        <w:t>B．农民积极参加农业生产合作社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C．根据地把抗日与生产相结合</w:t>
      </w:r>
      <w:r>
        <w:rPr>
          <w:sz w:val="21"/>
        </w:rPr>
        <w:tab/>
      </w:r>
      <w:r>
        <w:rPr>
          <w:sz w:val="21"/>
        </w:rPr>
        <w:t>D．敌后战场与正面战场相互配合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14．某校“品读抗战书信，铭记历史使命”活动的部分展示内容如下：</w:t>
      </w:r>
    </w:p>
    <w:tbl>
      <w:tblPr>
        <w:tblStyle w:val="TableNormal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110"/>
        <w:gridCol w:w="7200"/>
      </w:tblGrid>
      <w:tr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历史人物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书信内容（摘选）</w:t>
            </w:r>
          </w:p>
        </w:tc>
      </w:tr>
      <w:tr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张自忠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致战友：国家到了如此地步，除我等为其死，毫无其他办法。</w:t>
            </w:r>
          </w:p>
        </w:tc>
      </w:tr>
      <w:tr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赵一曼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宁儿：母亲因为坚决地做了反满抗日的斗争，今天已经到了牺牲的前夕了！</w:t>
            </w:r>
          </w:p>
        </w:tc>
      </w:tr>
    </w:tbl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以下历史人物的书信也可选入的是（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A．黄继光</w:t>
      </w:r>
      <w:r>
        <w:rPr>
          <w:sz w:val="21"/>
        </w:rPr>
        <w:tab/>
      </w:r>
      <w:r>
        <w:rPr>
          <w:sz w:val="21"/>
        </w:rPr>
        <w:t>B．雷锋</w:t>
      </w:r>
      <w:r>
        <w:rPr>
          <w:sz w:val="21"/>
        </w:rPr>
        <w:tab/>
      </w:r>
      <w:r>
        <w:rPr>
          <w:sz w:val="21"/>
        </w:rPr>
        <w:t>C．邱少云</w:t>
      </w:r>
      <w:r>
        <w:rPr>
          <w:sz w:val="21"/>
        </w:rPr>
        <w:tab/>
      </w:r>
      <w:r>
        <w:rPr>
          <w:sz w:val="21"/>
        </w:rPr>
        <w:t>D．左权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15．1954年3月宪法起草委员会组织了各方面人士对宪法草案初稿进行讨论，6月又交付全国人民深入讨论修改，9月《中华人民共和国宪法》在第一届全国人民代表大会上全票通过。由此可见该宪法的制定（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A．充分体现了人民的意志</w:t>
      </w:r>
      <w:r>
        <w:rPr>
          <w:sz w:val="21"/>
        </w:rPr>
        <w:tab/>
      </w:r>
      <w:r>
        <w:rPr>
          <w:sz w:val="21"/>
        </w:rPr>
        <w:t>B．标志着我国向社会主义工业化迈进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C．借鉴其他国家法制经验</w:t>
      </w:r>
      <w:r>
        <w:rPr>
          <w:sz w:val="21"/>
        </w:rPr>
        <w:tab/>
      </w:r>
      <w:r>
        <w:rPr>
          <w:sz w:val="21"/>
        </w:rPr>
        <w:t>D．标志中国真正成为独立自主的国家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16．1977—1980年间，除了中央领导的出访活动外，我国还派出代表团800多次到西方国家学习先进科技和管理经验。这些活动（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A．使中美关系开始走向正常化</w:t>
      </w:r>
      <w:r>
        <w:rPr>
          <w:sz w:val="21"/>
        </w:rPr>
        <w:tab/>
      </w:r>
      <w:r>
        <w:rPr>
          <w:sz w:val="21"/>
        </w:rPr>
        <w:t>B．推动了改革开放的实施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C．加强了与亚非各国团结合作</w:t>
      </w:r>
      <w:r>
        <w:rPr>
          <w:sz w:val="21"/>
        </w:rPr>
        <w:tab/>
      </w:r>
      <w:r>
        <w:rPr>
          <w:sz w:val="21"/>
        </w:rPr>
        <w:t>D．加快“一带一路”建设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17．新中国成立后，国家对少数民族古籍文献进行搜集、整理和出版，其中出版的《格萨尔王传》《江格尔》《玛纳斯》三大英雄史诗是世界文化艺术宝库中的瑰宝。以上工作（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A．传承和发展了少数民族文化</w:t>
      </w:r>
      <w:r>
        <w:rPr>
          <w:sz w:val="21"/>
        </w:rPr>
        <w:tab/>
      </w:r>
      <w:r>
        <w:rPr>
          <w:sz w:val="21"/>
        </w:rPr>
        <w:t>B．提高了民族地区的科技水平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C．提升了民族地区的教育水平</w:t>
      </w:r>
      <w:r>
        <w:rPr>
          <w:sz w:val="21"/>
        </w:rPr>
        <w:tab/>
      </w:r>
      <w:r>
        <w:rPr>
          <w:sz w:val="21"/>
        </w:rPr>
        <w:t>D．保障了少数民族的政治权利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18．20世纪70年代，我国成功培育出籼型杂交水稻，并被推广到许多国家和地区。为此作出突出贡献的科学家是（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A．钱学森</w:t>
      </w:r>
      <w:r>
        <w:rPr>
          <w:sz w:val="21"/>
        </w:rPr>
        <w:tab/>
      </w:r>
      <w:r>
        <w:rPr>
          <w:sz w:val="21"/>
        </w:rPr>
        <w:t>B．邓稼先</w:t>
      </w:r>
      <w:r>
        <w:rPr>
          <w:sz w:val="21"/>
        </w:rPr>
        <w:tab/>
      </w:r>
      <w:r>
        <w:rPr>
          <w:sz w:val="21"/>
        </w:rPr>
        <w:t>C．屠呦呦</w:t>
      </w:r>
      <w:r>
        <w:rPr>
          <w:sz w:val="21"/>
        </w:rPr>
        <w:tab/>
      </w:r>
      <w:r>
        <w:rPr>
          <w:sz w:val="21"/>
        </w:rPr>
        <w:t>D．袁隆平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19．尼罗河每年定期泛滥，洪水退后留下肥沃的黑土，便于农业种植。幼发拉底河和底格里斯河并行奔流，为两河流域农业生产提供了充足的水源。材料强调了（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A．各地区之间文明交流日益频繁</w:t>
      </w:r>
      <w:r>
        <w:rPr>
          <w:sz w:val="21"/>
        </w:rPr>
        <w:tab/>
      </w:r>
      <w:r>
        <w:rPr>
          <w:sz w:val="21"/>
        </w:rPr>
        <w:t>B．古代文明呈现出多元特征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C．古代文明发展受自然条件影响</w:t>
      </w:r>
      <w:r>
        <w:rPr>
          <w:sz w:val="21"/>
        </w:rPr>
        <w:tab/>
      </w:r>
      <w:r>
        <w:rPr>
          <w:sz w:val="21"/>
        </w:rPr>
        <w:t>D．亚非文明不断延续和发展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20．根据同学们整理的“城邦”“抽签”“公民大会”“陪审法庭”等关键词，可以推断他们的学习内容是（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A．等级森严的种姓制度</w:t>
      </w:r>
      <w:r>
        <w:rPr>
          <w:sz w:val="21"/>
        </w:rPr>
        <w:tab/>
      </w:r>
      <w:r>
        <w:rPr>
          <w:sz w:val="21"/>
        </w:rPr>
        <w:t>B．雅典的民主政治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C．西欧的封君封臣制度</w:t>
      </w:r>
      <w:r>
        <w:rPr>
          <w:sz w:val="21"/>
        </w:rPr>
        <w:tab/>
      </w:r>
      <w:r>
        <w:rPr>
          <w:sz w:val="21"/>
        </w:rPr>
        <w:t>D．日本的大化改新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21．14世纪中叶，随着城市的兴起和资本主义萌芽的产生发展，欧洲掀起了一场反封建反神学的资产阶级思想文化运动。该运动起源于（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A．英国</w:t>
      </w:r>
      <w:r>
        <w:rPr>
          <w:sz w:val="21"/>
        </w:rPr>
        <w:tab/>
      </w:r>
      <w:r>
        <w:rPr>
          <w:sz w:val="21"/>
        </w:rPr>
        <w:t>B．德意志</w:t>
      </w:r>
      <w:r>
        <w:rPr>
          <w:sz w:val="21"/>
        </w:rPr>
        <w:tab/>
      </w:r>
      <w:r>
        <w:rPr>
          <w:sz w:val="21"/>
        </w:rPr>
        <w:t>C．法国</w:t>
      </w:r>
      <w:r>
        <w:rPr>
          <w:sz w:val="21"/>
        </w:rPr>
        <w:tab/>
      </w:r>
      <w:r>
        <w:rPr>
          <w:sz w:val="21"/>
        </w:rPr>
        <w:t>D．意大利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22．“首次揭示南美洲南端地形及太平洋的真实规模”“促使地图绘制发生革命性变革，使世界轮廓更加清晰”。以上不同学者对麦哲伦船队环球航行的评价，共同指出了此次航行（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A．推动商品的世界性流动</w:t>
      </w:r>
      <w:r>
        <w:rPr>
          <w:sz w:val="21"/>
        </w:rPr>
        <w:tab/>
      </w:r>
      <w:r>
        <w:rPr>
          <w:sz w:val="21"/>
        </w:rPr>
        <w:t>B．促进了人口迁移与物种交换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C．丰富了人类的地理认知</w:t>
      </w:r>
      <w:r>
        <w:rPr>
          <w:sz w:val="21"/>
        </w:rPr>
        <w:tab/>
      </w:r>
      <w:r>
        <w:rPr>
          <w:sz w:val="21"/>
        </w:rPr>
        <w:t>D．引发了早期殖民扩张与掠夺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23．1689年英国议会通过《权利法案》，君主立宪制逐渐形成。1861年俄国颁布废除农奴制的法令，农奴获得了人身自由。以上政治变革顺应的历史潮流是（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A．世界市场的形成与发展</w:t>
      </w:r>
      <w:r>
        <w:rPr>
          <w:sz w:val="21"/>
        </w:rPr>
        <w:tab/>
      </w:r>
      <w:r>
        <w:rPr>
          <w:sz w:val="21"/>
        </w:rPr>
        <w:t>B．资本主义制度的建立与扩展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C．国际共产主义运动兴起</w:t>
      </w:r>
      <w:r>
        <w:rPr>
          <w:sz w:val="21"/>
        </w:rPr>
        <w:tab/>
      </w:r>
      <w:r>
        <w:rPr>
          <w:sz w:val="21"/>
        </w:rPr>
        <w:t>D．民族独立运动的兴起和发展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24．1942年9月13日，17万德军在近500辆坦克和1700门火炮的掩护下，攻入市区，苏联军民用手榴弹和刺刀与德国法西斯浴血搏斗。这场成为第二次世界大战重要转折点的战役是（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A．凡尔登战役</w:t>
      </w:r>
      <w:r>
        <w:rPr>
          <w:sz w:val="21"/>
        </w:rPr>
        <w:tab/>
      </w:r>
      <w:r>
        <w:rPr>
          <w:sz w:val="21"/>
        </w:rPr>
        <w:t>B．中途岛战役</w:t>
      </w:r>
      <w:r>
        <w:rPr>
          <w:sz w:val="21"/>
        </w:rPr>
        <w:tab/>
      </w:r>
      <w:r>
        <w:rPr>
          <w:sz w:val="21"/>
        </w:rPr>
        <w:t>C．诺曼底登陆</w:t>
      </w:r>
      <w:r>
        <w:rPr>
          <w:sz w:val="21"/>
        </w:rPr>
        <w:tab/>
      </w:r>
      <w:r>
        <w:rPr>
          <w:sz w:val="21"/>
        </w:rPr>
        <w:t>D．斯大林格勒战役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25．1994—2012年全球最大的100家跨国公司实力增长表（部分）</w:t>
      </w:r>
    </w:p>
    <w:tbl>
      <w:tblPr>
        <w:tblStyle w:val="TableNormal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2059"/>
        <w:gridCol w:w="855"/>
        <w:gridCol w:w="855"/>
        <w:gridCol w:w="855"/>
      </w:tblGrid>
      <w:tr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1994年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2005年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2012年</w:t>
            </w:r>
          </w:p>
        </w:tc>
      </w:tr>
      <w:tr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海外资产/亿美元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15879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47320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76983</w:t>
            </w:r>
          </w:p>
        </w:tc>
      </w:tr>
      <w:tr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海外销售额/亿美元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18265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37420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56620</w:t>
            </w:r>
          </w:p>
        </w:tc>
      </w:tr>
      <w:tr>
        <w:trPr>
          <w:cantSplit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海外雇员/万人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534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803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985</w:t>
            </w:r>
          </w:p>
        </w:tc>
      </w:tr>
    </w:tbl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上表中数据的变化反映出（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A．国际经济新秩序确立</w:t>
      </w:r>
      <w:r>
        <w:rPr>
          <w:sz w:val="21"/>
        </w:rPr>
        <w:tab/>
      </w:r>
      <w:r>
        <w:rPr>
          <w:sz w:val="21"/>
        </w:rPr>
        <w:t>B．经济全球化趋势加强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C．第三世界的发展壮大</w:t>
      </w:r>
      <w:r>
        <w:rPr>
          <w:sz w:val="21"/>
        </w:rPr>
        <w:tab/>
      </w:r>
      <w:r>
        <w:rPr>
          <w:sz w:val="21"/>
        </w:rPr>
        <w:t>D．两极格局的正式形成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b/>
          <w:sz w:val="24"/>
        </w:rPr>
        <w:t>二、非选择题：本题共</w:t>
      </w:r>
      <w:r>
        <w:rPr>
          <w:b/>
          <w:sz w:val="24"/>
        </w:rPr>
        <w:t>4</w:t>
      </w:r>
      <w:r>
        <w:rPr>
          <w:b/>
          <w:sz w:val="24"/>
        </w:rPr>
        <w:t>小题，共</w:t>
      </w:r>
      <w:r>
        <w:rPr>
          <w:b/>
          <w:sz w:val="24"/>
        </w:rPr>
        <w:t>50</w:t>
      </w:r>
      <w:r>
        <w:rPr>
          <w:b/>
          <w:sz w:val="24"/>
        </w:rPr>
        <w:t>分。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26．阅读材料，完成下列要求。</w:t>
      </w:r>
    </w:p>
    <w:p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材料一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>
            <wp:extent cx="3590925" cy="3743325"/>
            <wp:docPr descr="@@@45e2b263-a4dd-49e9-8cc1-5c9f3ec12133"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材料二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rFonts w:ascii="楷体" w:cs="楷体" w:eastAsia="楷体" w:hAnsi="楷体"/>
          <w:sz w:val="21"/>
        </w:rPr>
        <w:t>清朝统一台湾后，群臣对是否开放海禁争论激烈，康熙认为开放海禁有利国计民生，指定开放四个通商口岸。海外贸易活跃了地区经济，也使清政府获得丰厚税利。但在正常贸易的同时，西方殖民者还在中国沿海劫掠和搜集情报，进行非法活动。又因为清朝统治者惧怕沿海人民同外国人交往，危及自己的统治，所以对海外贸易不断加强管制。乾隆时期，英国的武装商船多次驶入通商口岸，引起清政府的警觉，于是下令仅保留广州一口通商。后来，英国政府两次派使团来华，要求扩大通商，均遭清政府拒绝。</w:t>
      </w:r>
    </w:p>
    <w:p>
      <w:pPr>
        <w:shd w:color="auto" w:fill="auto" w:val="clear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——摘编自王家范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rFonts w:ascii="楷体" w:cs="楷体" w:eastAsia="楷体" w:hAnsi="楷体"/>
          <w:sz w:val="21"/>
        </w:rPr>
        <w:t>张耕华等《大学中国史》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(1)根据材料一并结合所学，分析宋代海外贸易繁荣的主要原因。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(2)根据材料一、二并结合所学，谈谈你对清政府对外政策的认识。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27．阅读材料，完成下列要求。</w:t>
      </w:r>
    </w:p>
    <w:p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材料一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rFonts w:ascii="楷体" w:cs="楷体" w:eastAsia="楷体" w:hAnsi="楷体"/>
          <w:sz w:val="21"/>
        </w:rPr>
        <w:t>抗战结束时，国民党政府财政负担十分沉重。为了维持内战的庞大开支，国民党政府除增加捐税加重对人民的盘剥外，还大量发行纸币。一百元可购买的物品，从</w:t>
      </w:r>
      <w:r>
        <w:rPr>
          <w:sz w:val="21"/>
        </w:rPr>
        <w:t>1940</w:t>
      </w:r>
      <w:r>
        <w:rPr>
          <w:rFonts w:ascii="楷体" w:cs="楷体" w:eastAsia="楷体" w:hAnsi="楷体"/>
          <w:sz w:val="21"/>
        </w:rPr>
        <w:t>年的</w:t>
      </w:r>
      <w:r>
        <w:rPr>
          <w:sz w:val="21"/>
        </w:rPr>
        <w:t>1</w:t>
      </w:r>
      <w:r>
        <w:rPr>
          <w:rFonts w:ascii="楷体" w:cs="楷体" w:eastAsia="楷体" w:hAnsi="楷体"/>
          <w:sz w:val="21"/>
        </w:rPr>
        <w:t>头猪到</w:t>
      </w:r>
      <w:r>
        <w:rPr>
          <w:sz w:val="21"/>
        </w:rPr>
        <w:t>1947</w:t>
      </w:r>
      <w:r>
        <w:rPr>
          <w:rFonts w:ascii="楷体" w:cs="楷体" w:eastAsia="楷体" w:hAnsi="楷体"/>
          <w:sz w:val="21"/>
        </w:rPr>
        <w:t>年仅为</w:t>
      </w:r>
      <w:r>
        <w:rPr>
          <w:sz w:val="21"/>
        </w:rPr>
        <w:t>1/3</w:t>
      </w:r>
      <w:r>
        <w:rPr>
          <w:rFonts w:ascii="楷体" w:cs="楷体" w:eastAsia="楷体" w:hAnsi="楷体"/>
          <w:sz w:val="21"/>
        </w:rPr>
        <w:t>盒火柴，恶性通货膨胀和美国商品的大量倾销，使民族工商业纷纷停产、倒闭，失业人数陡增。为挽救经济崩溃，国民党政府又无限额地发行新纸币，强迫民间用金银和外币兑换。与此同时物价狂涨，抢购风潮席卷全国，民怨沸腾。</w:t>
      </w:r>
    </w:p>
    <w:p>
      <w:pPr>
        <w:shd w:color="auto" w:fill="auto" w:val="clear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——摘编自王桧林《中国现代史》</w:t>
      </w:r>
    </w:p>
    <w:p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材料二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rFonts w:ascii="楷体" w:cs="楷体" w:eastAsia="楷体" w:hAnsi="楷体"/>
          <w:sz w:val="21"/>
        </w:rPr>
        <w:t>新中国成立初期，上海投机资本家囤积粮食、煤炭、棉纱，哄抬物价，引发了全国性涨价高潮。国民党特务分子甚至公然叫嚣：只要控制了米、棉和煤，就能置上海于死地。人民政府紧急从全国各地将大批粮食、棉纱和煤炭调往上海、北京等大城市，全国各大城市在中央的统一领导下，一致行动。这场波及地区最广、持续时间最长、涨幅最大的物价风潮，仅十天左右就平息了。</w:t>
      </w:r>
    </w:p>
    <w:p>
      <w:pPr>
        <w:shd w:color="auto" w:fill="auto" w:val="clear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——摘编自《中华人民共和国简史》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(1)根据材料一，说明国民党政府覆灭的原因。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(2)根据材料二并结合所学，指出新中国成立初期面临哪些严峻的国内外形势？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(3)综合上述材料并结合所学，你可以得出什么历史认识？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28．阅读材料，完成下列要求。</w:t>
      </w:r>
    </w:p>
    <w:tbl>
      <w:tblPr>
        <w:tblStyle w:val="TableNormal"/>
        <w:tblW w:type="dxa" w:w="832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289"/>
        <w:gridCol w:w="8263"/>
      </w:tblGrid>
      <w:tr>
        <w:tblPrEx>
          <w:tblW w:type="dxa" w:w="8325"/>
        </w:tblPrEx>
        <w:trPr>
          <w:cantSplit w:val="0"/>
        </w:trPr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历史人物</w:t>
            </w:r>
          </w:p>
        </w:tc>
        <w:tc>
          <w:tcPr>
            <w:tcW w:type="dxa" w:w="69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读书与学习情况</w:t>
            </w:r>
          </w:p>
        </w:tc>
      </w:tr>
      <w:tr>
        <w:tblPrEx>
          <w:tblW w:type="dxa" w:w="8325"/>
        </w:tblPrEx>
        <w:trPr>
          <w:cantSplit w:val="0"/>
        </w:trPr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徐光启（</w:t>
            </w:r>
            <w:r>
              <w:rPr>
                <w:sz w:val="21"/>
              </w:rPr>
              <w:t>1562</w:t>
            </w:r>
            <w:r>
              <w:rPr>
                <w:rFonts w:ascii="楷体" w:cs="楷体" w:eastAsia="楷体" w:hAnsi="楷体"/>
                <w:sz w:val="21"/>
              </w:rPr>
              <w:t>—</w:t>
            </w:r>
            <w:r>
              <w:rPr>
                <w:sz w:val="21"/>
              </w:rPr>
              <w:t>1633</w:t>
            </w:r>
            <w:r>
              <w:rPr>
                <w:rFonts w:ascii="楷体" w:cs="楷体" w:eastAsia="楷体" w:hAnsi="楷体"/>
                <w:sz w:val="21"/>
              </w:rPr>
              <w:t>）</w:t>
            </w:r>
          </w:p>
        </w:tc>
        <w:tc>
          <w:tcPr>
            <w:tcW w:type="dxa" w:w="69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ind w:firstLine="560"/>
              <w:jc w:val="right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注重实学而淡泊功名，积累了许多农学、算学、天文历法与测量方面的资料和知识。考中进士后在翰林院任职期间，他向西方传教士学习自然科学知识，对有关国计民生的科学技术尤其关注。他向国人介绍了西方的引水、蓄水技术，绘制出相关的水利工具图。</w:t>
            </w:r>
            <w:r>
              <w:rPr>
                <w:rFonts w:ascii="楷体" w:cs="楷体" w:eastAsia="楷体" w:hAnsi="楷体"/>
                <w:sz w:val="21"/>
              </w:rPr>
              <w:t>——摘编自朱绍侯等《中国古代史》</w:t>
            </w:r>
          </w:p>
        </w:tc>
      </w:tr>
      <w:tr>
        <w:tblPrEx>
          <w:tblW w:type="dxa" w:w="8325"/>
        </w:tblPrEx>
        <w:trPr>
          <w:cantSplit w:val="0"/>
        </w:trPr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毛泽东（</w:t>
            </w:r>
            <w:r>
              <w:rPr>
                <w:sz w:val="21"/>
              </w:rPr>
              <w:t>1893</w:t>
            </w:r>
            <w:r>
              <w:rPr>
                <w:rFonts w:ascii="楷体" w:cs="楷体" w:eastAsia="楷体" w:hAnsi="楷体"/>
                <w:sz w:val="21"/>
              </w:rPr>
              <w:t>—</w:t>
            </w:r>
            <w:r>
              <w:rPr>
                <w:sz w:val="21"/>
              </w:rPr>
              <w:t>1976</w:t>
            </w:r>
            <w:r>
              <w:rPr>
                <w:rFonts w:ascii="楷体" w:cs="楷体" w:eastAsia="楷体" w:hAnsi="楷体"/>
                <w:sz w:val="21"/>
              </w:rPr>
              <w:t>）</w:t>
            </w:r>
          </w:p>
        </w:tc>
        <w:tc>
          <w:tcPr>
            <w:tcW w:type="dxa" w:w="69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ind w:firstLine="560"/>
              <w:jc w:val="right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毛泽东广泛涉猎历史、文化、哲学、自然科学等领域的中外书籍。他的学习习惯有：一是好问，经常与同学切磋或向老师请教学术问题；二是作课堂笔记，写读书心得。他十分关心时事，经常阅读报刊杂志，在阅读中不断分析批判。五四运动前后，毛泽东广泛阅读马克思主义书籍，认真钻研俄国十月革命的经验，逐步树立起马克思主义信仰。</w:t>
            </w:r>
            <w:r>
              <w:rPr>
                <w:rFonts w:ascii="楷体" w:cs="楷体" w:eastAsia="楷体" w:hAnsi="楷体"/>
                <w:sz w:val="21"/>
              </w:rPr>
              <w:t>——摘编自中共中央文献研究史编《毛泽东传》</w:t>
            </w:r>
          </w:p>
        </w:tc>
      </w:tr>
      <w:tr>
        <w:tblPrEx>
          <w:tblW w:type="dxa" w:w="8325"/>
        </w:tblPrEx>
        <w:trPr>
          <w:cantSplit w:val="0"/>
        </w:trPr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拿破仑（</w:t>
            </w:r>
            <w:r>
              <w:rPr>
                <w:sz w:val="21"/>
              </w:rPr>
              <w:t>1769</w:t>
            </w:r>
            <w:r>
              <w:rPr>
                <w:rFonts w:ascii="楷体" w:cs="楷体" w:eastAsia="楷体" w:hAnsi="楷体"/>
                <w:sz w:val="21"/>
              </w:rPr>
              <w:t>—</w:t>
            </w:r>
            <w:r>
              <w:rPr>
                <w:sz w:val="21"/>
              </w:rPr>
              <w:t>1821</w:t>
            </w:r>
            <w:r>
              <w:rPr>
                <w:rFonts w:ascii="楷体" w:cs="楷体" w:eastAsia="楷体" w:hAnsi="楷体"/>
                <w:sz w:val="21"/>
              </w:rPr>
              <w:t>）</w:t>
            </w:r>
          </w:p>
        </w:tc>
        <w:tc>
          <w:tcPr>
            <w:tcW w:type="dxa" w:w="69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ind w:firstLine="560"/>
              <w:jc w:val="right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喜欢阅读英国、埃及、印度等国的风俗民情、山川形貌的书籍以及亚历山大、凯撒等人的传记。最感兴趣的是各种炮术、战术和波斯、雅典、瑞士等国的历史及宪法。一次，他在主持讨论《民法典》的会议上，随口引证了“东罗马法”的有关条款，令法学家们惊叹不已。</w:t>
            </w:r>
            <w:r>
              <w:rPr>
                <w:rFonts w:ascii="楷体" w:cs="楷体" w:eastAsia="楷体" w:hAnsi="楷体"/>
                <w:sz w:val="21"/>
              </w:rPr>
              <w:t>——摘编自刘剑《拿破仑的读书生涯》</w:t>
            </w:r>
          </w:p>
        </w:tc>
      </w:tr>
      <w:tr>
        <w:tblPrEx>
          <w:tblW w:type="dxa" w:w="8325"/>
        </w:tblPrEx>
        <w:trPr>
          <w:cantSplit w:val="0"/>
        </w:trPr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马克思（</w:t>
            </w:r>
            <w:r>
              <w:rPr>
                <w:sz w:val="21"/>
              </w:rPr>
              <w:t>1818</w:t>
            </w:r>
            <w:r>
              <w:rPr>
                <w:rFonts w:ascii="楷体" w:cs="楷体" w:eastAsia="楷体" w:hAnsi="楷体"/>
                <w:sz w:val="21"/>
              </w:rPr>
              <w:t>—</w:t>
            </w:r>
            <w:r>
              <w:rPr>
                <w:sz w:val="21"/>
              </w:rPr>
              <w:t>1883</w:t>
            </w:r>
            <w:r>
              <w:rPr>
                <w:rFonts w:ascii="楷体" w:cs="楷体" w:eastAsia="楷体" w:hAnsi="楷体"/>
                <w:sz w:val="21"/>
              </w:rPr>
              <w:t>）</w:t>
            </w:r>
          </w:p>
        </w:tc>
        <w:tc>
          <w:tcPr>
            <w:tcW w:type="dxa" w:w="69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ind w:firstLine="560"/>
              <w:jc w:val="left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马克思在中学时期就确立了为人类幸福而读书的奋斗目标，并始终坚守。他的读书方法有：勤做读书笔记、精读与泛读相结合、读书与实践相结合等。有学者将马克思的读书态度归结为严谨认真、刻苦钻研、虚心请教、敢于批判、积极思考、终身学习六个方面。马克思最大的爱好是“啃书本”，为了探究资本主义经济发展规律，他至少阅读了</w:t>
            </w:r>
            <w:r>
              <w:rPr>
                <w:sz w:val="21"/>
              </w:rPr>
              <w:t>1500</w:t>
            </w:r>
            <w:r>
              <w:rPr>
                <w:rFonts w:ascii="楷体" w:cs="楷体" w:eastAsia="楷体" w:hAnsi="楷体"/>
                <w:sz w:val="21"/>
              </w:rPr>
              <w:t>册相关书籍。</w:t>
            </w:r>
          </w:p>
          <w:p>
            <w:pPr>
              <w:shd w:color="auto" w:fill="auto" w:val="clear"/>
              <w:spacing w:line="360" w:lineRule="auto"/>
              <w:ind w:firstLine="560"/>
              <w:jc w:val="right"/>
              <w:textAlignment w:val="center"/>
              <w:rPr>
                <w:sz w:val="21"/>
              </w:rPr>
            </w:pPr>
            <w:r>
              <w:rPr>
                <w:rFonts w:ascii="楷体" w:cs="楷体" w:eastAsia="楷体" w:hAnsi="楷体"/>
                <w:sz w:val="21"/>
              </w:rPr>
              <w:t>——摘编自马文涛《马克思读书观及其读书方法研究》</w:t>
            </w:r>
          </w:p>
        </w:tc>
      </w:tr>
    </w:tbl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根据上述材料，任选其中两位历史人物的读书与学习情况，提出一个观点，并结合所学进行阐述。（要求：观点正确，史论结合，表达清晰）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29．阅读材料，完成下列要求。</w:t>
      </w:r>
    </w:p>
    <w:p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近代美国铁路发展小史</w:t>
      </w:r>
    </w:p>
    <w:p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1828</w:t>
      </w:r>
      <w:r>
        <w:rPr>
          <w:rFonts w:ascii="楷体" w:cs="楷体" w:eastAsia="楷体" w:hAnsi="楷体"/>
          <w:sz w:val="21"/>
        </w:rPr>
        <w:t>年美国开始铺设第一条铁路，第二年将蒸汽机车用于铁路运输。美国最早的机车是由英国引进的，这种机车非常笨重，加上美国地形崎岖不平，转弯角度大，美国工程师将火车头设计成封闭式的驾驶室，车轮上装转向器，机车下安装平衡杆，这样机车重量的分布就更均匀了。机车的研制和改进推动了铁路运输迅猛发展。</w:t>
      </w:r>
    </w:p>
    <w:p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联邦政府制定包括赠予土地、财政补贴等十分优惠的政策，刺激铁路公司多建铁路。到</w:t>
      </w:r>
      <w:r>
        <w:rPr>
          <w:sz w:val="21"/>
        </w:rPr>
        <w:t>1850</w:t>
      </w:r>
      <w:r>
        <w:rPr>
          <w:rFonts w:ascii="楷体" w:cs="楷体" w:eastAsia="楷体" w:hAnsi="楷体"/>
          <w:sz w:val="21"/>
        </w:rPr>
        <w:t>年时，美国的铁路总长度已跃居世界首位。</w:t>
      </w:r>
      <w:r>
        <w:rPr>
          <w:sz w:val="21"/>
        </w:rPr>
        <w:t>1862</w:t>
      </w:r>
      <w:r>
        <w:rPr>
          <w:rFonts w:ascii="楷体" w:cs="楷体" w:eastAsia="楷体" w:hAnsi="楷体"/>
          <w:sz w:val="21"/>
        </w:rPr>
        <w:t>年，为了开发西部，对付叛乱的南部各州，林肯总统批准修建太平洋铁路，</w:t>
      </w:r>
      <w:r>
        <w:rPr>
          <w:sz w:val="21"/>
        </w:rPr>
        <w:t>1869</w:t>
      </w:r>
      <w:r>
        <w:rPr>
          <w:rFonts w:ascii="楷体" w:cs="楷体" w:eastAsia="楷体" w:hAnsi="楷体"/>
          <w:sz w:val="21"/>
        </w:rPr>
        <w:t>年该铁路完工。从中国招募来的华工，为该铁路修筑难度最大的西段工程做出了重大贡献，很多华工死在工地上。</w:t>
      </w:r>
    </w:p>
    <w:p>
      <w:pPr>
        <w:shd w:color="auto" w:fill="auto" w:val="clear"/>
        <w:spacing w:line="360" w:lineRule="auto"/>
        <w:ind w:firstLine="560"/>
        <w:jc w:val="left"/>
        <w:textAlignment w:val="center"/>
        <w:rPr>
          <w:sz w:val="21"/>
        </w:rPr>
      </w:pPr>
      <w:r>
        <w:rPr>
          <w:sz w:val="21"/>
        </w:rPr>
        <w:t>1870</w:t>
      </w:r>
      <w:r>
        <w:rPr>
          <w:rFonts w:ascii="楷体" w:cs="楷体" w:eastAsia="楷体" w:hAnsi="楷体"/>
          <w:sz w:val="21"/>
        </w:rPr>
        <w:t>年美国铁路总长</w:t>
      </w:r>
      <w:r>
        <w:rPr>
          <w:sz w:val="21"/>
        </w:rPr>
        <w:t>5</w:t>
      </w:r>
      <w:r>
        <w:rPr>
          <w:rFonts w:ascii="楷体" w:cs="楷体" w:eastAsia="楷体" w:hAnsi="楷体"/>
          <w:sz w:val="21"/>
        </w:rPr>
        <w:t>万多英里，可以绕地球两周，</w:t>
      </w:r>
      <w:r>
        <w:rPr>
          <w:sz w:val="21"/>
        </w:rPr>
        <w:t>1890</w:t>
      </w:r>
      <w:r>
        <w:rPr>
          <w:rFonts w:ascii="楷体" w:cs="楷体" w:eastAsia="楷体" w:hAnsi="楷体"/>
          <w:sz w:val="21"/>
        </w:rPr>
        <w:t>年增加到</w:t>
      </w:r>
      <w:r>
        <w:rPr>
          <w:sz w:val="21"/>
        </w:rPr>
        <w:t>15</w:t>
      </w:r>
      <w:r>
        <w:rPr>
          <w:rFonts w:ascii="楷体" w:cs="楷体" w:eastAsia="楷体" w:hAnsi="楷体"/>
          <w:sz w:val="21"/>
        </w:rPr>
        <w:t>万英里，铁路运输逐步成为主要的运输手段。</w:t>
      </w:r>
      <w:r>
        <w:rPr>
          <w:sz w:val="21"/>
        </w:rPr>
        <w:t>20</w:t>
      </w:r>
      <w:r>
        <w:rPr>
          <w:rFonts w:ascii="楷体" w:cs="楷体" w:eastAsia="楷体" w:hAnsi="楷体"/>
          <w:sz w:val="21"/>
        </w:rPr>
        <w:t>世纪初，美国铁路支线遍布全国并形成网络，一个统一的国内市场也最终形成。铁路业成为美国经济发展的火车头，带动了机器制造业、钢铁业、煤炭业、建筑业等的大发展。</w:t>
      </w:r>
    </w:p>
    <w:p>
      <w:pPr>
        <w:shd w:color="auto" w:fill="auto" w:val="clear"/>
        <w:spacing w:line="360" w:lineRule="auto"/>
        <w:ind w:firstLine="560"/>
        <w:jc w:val="right"/>
        <w:textAlignment w:val="center"/>
        <w:rPr>
          <w:sz w:val="21"/>
        </w:rPr>
      </w:pPr>
      <w:r>
        <w:rPr>
          <w:rFonts w:ascii="楷体" w:cs="楷体" w:eastAsia="楷体" w:hAnsi="楷体"/>
          <w:sz w:val="21"/>
        </w:rPr>
        <w:t>——摘编自钱乘旦《世界现代化历程》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rFonts w:ascii="楷体" w:cs="楷体" w:eastAsia="楷体" w:hAnsi="楷体"/>
          <w:sz w:val="21"/>
        </w:rPr>
        <w:t>顾宁《美国铁路与经济现代化》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(1)根据材料并结合所学，简要分析美国铁路发展的原因。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(2)通过《近代美国铁路发展小史》一文并结合所学，概括写作“小史”的方法。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  <w:sectPr>
          <w:footerReference r:id="rId10" w:type="even"/>
          <w:footerReference r:id="rId11" w:type="default"/>
          <w:pgSz w:code="9" w:h="16839" w:w="11907"/>
          <w:pgMar w:bottom="1440" w:footer="425" w:gutter="0" w:header="851" w:left="1800" w:right="1800" w:top="1440"/>
          <w:cols w:num="1" w:sep="1" w:space="425"/>
          <w:docGrid w:linePitch="312" w:type="lines"/>
        </w:sectPr>
      </w:pPr>
    </w:p>
    <w:p w14:textId="71D3C5F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半坡遗址距今约6000年，位于黄河流域的陕西西安。其典型特征是居住半地穴式圆形房屋，以适应北方干燥寒冷气候，并出土了人面鱼纹彩陶盆等代表性陶器，A项正确；元谋人遗址位于云南元谋县，距今约170万年，是我国境内目前已确认的最早古人类，该遗址以打制石器和用火痕迹为主要发现，尚未进入农耕文明阶段，无固定房屋和陶器制作，排除B项；河姆渡遗址距今约7000年，位于长江流域的浙江余姚，是新石器时代农耕文明的代表，其房屋为干栏式建筑，以适应南方潮湿环境，主要陶器为黑陶，排除C项；山顶洞人遗址位于北京周口店龙骨山，距今约3万年，属于旧石器时代晚期。他们已掌握磨制和钻孔技术，但尚未出现农耕定居生活，在洞穴居住，无陶器制作，排除D项。故选A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rPr>
          <w:sz w:val="21"/>
        </w:rPr>
        <w:t>根据题干材料“益州（郡）太守章”“滇池（县）长印”等可知，两汉时期官印封泥，这些官印封泥是当时行政管理和地方治理的实物证据。郡县制是中国古代的一种地方行政管理制度，起源于春秋战国时期，秦朝统一六国后在全国推行。在郡县制下，地方被划分为郡、县两级，由中央政府直接任命郡守、县令等官员进行管理，B项正确；禅让制是中国古代部落联盟首领或帝王让位给贤能的人的一种制度，通常发生在部落联盟时期或王朝更迭之际，排除A项；分封制是中国古代帝王分封诸侯的制度，盛行于西周时期，排除C项；行省制是元朝时期开始实行的一种地方行政管理制度，行省是元朝地方最高行政机构，由中央政府直接管辖，排除D项。故选B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“南朝青瓷莲花尊釉色莹润，釉厚处呈玻璃状，其肩及腹有覆状莲瓣三层，每层均以16个莲瓣围腹一周”可知，材料中“釉色莹润，釉厚处呈玻璃状”可以看出当时制瓷工艺已经相当成熟，能够烧制出釉色莹润、质地优良的瓷器；从“肩及腹有覆状莲瓣三层，每层均以16个莲瓣围腹一周”可以看出瓷器的造型和装饰也十分精美，这进一步证明了当时制瓷技术的高超水平，A项正确；材料中仅描述了青瓷莲花尊的釉色和莲瓣装饰，并没有提及雕刻艺术的发展情况，且“达到顶峰”这一说法过于绝对，排除B项；材料中仅提及了一件南朝的瓷器，并没有涉及南北经济文化交流的情况，排除C项；材料中仅描述了青瓷莲花尊的装饰有莲瓣，但并没有明确说明社会上层普遍信仰佛教，虽然莲花在佛教文化中有特殊意义，但不能仅凭此就断定社会上层普遍信仰佛教，排除D项。故选A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隋唐科举制打破了魏晋南北朝以来门阀士族对选官的垄断，允许平民凭借才学报考，通过分科考试选拔人才。这一做法扩大了选官范围，使有才能的人得以进入仕途，为国家注入新鲜血液，直接体现了 “有利于选拔人才” 的作用，C项正确；隋唐时期的科举制主要目的是打破门阀垄断，选拔人才，并未刻意强调 “重文轻武”，两者分属不同历史时期的政策，排除A项；隋唐科举考试虽以儒家经典为重要内容，但题干强调的是 “分科考试、不限门第” 的选拔方式，而非儒学地位的确立，排除B项；题干重点强调的是 “分科考试、允许平民报考” 的开放性和公平性，而非程序的 “规范性”，排除D项。故选C项。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【详解】根据材料和所学知识可知，南北朝时期少数民族与汉族士人合作、学习典章制度，辽宋夏金时期西夏和金朝仿效唐宋制度改革军政，这些行为本质上是对中原王朝以 “典章制度” 为核心的统治理念的接受，D项正确；材料中未提及北方少数民族政权存在政治危机，其采取与汉族合作、学习典章制度的行为，更侧重主动学习先进文化以巩固统治，而非因政治危机被迫为之，排除A项；材料仅强调少数民族统治者学习汉族的典章制度，未提及放弃游牧生活方式，排除B项；少数民族统治者学习汉族制度的主要目的是加强统治、提升政权实力，材料未直接体现 “消除民族隔阂” 的意图，排除C项。故选D项。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鸦片战争中，清政府战败，被迫签订中国近代第一个不平等条约《南京条约》，使中国开始沦为半殖民地半封建社会。社会性质的根本变化标志着中国近代史的开端，这是鸦片战争最深远的历史影响，C项正确；八国联军侵华战争发生于1900—1901年，其目的是镇压义和团运动并瓜分中国，与1840—1842年的鸦片战争无关，排除A项；19世纪末，甲午中日战争（1894—1895年）后，列强掀起瓜分中国的狂潮，而鸦片战争后签订的《南京条约》主要打开了中国国门，并未遏制瓜分趋势，排除B项；鸦片战争后，中国开始沦为半殖民地半封建社会，民族危机逐渐加深，但清政府并未通过这场战争找到国家发展的出路，排除D项。故选C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【详解】根据材料和所学知识可知，洋务运动（19 世纪60—90年代）以 “自强”“求富” 为口号，注重学习西方技术，同时重视培养新式人才。恭亲王奕䜣设立的 “同文馆” 是近代中国第一所新式学堂，主要教授外语、自然科学，培养翻译和科技人才； 曾国藩、李鸿章推动的 “赴美留学”是洋务派学习西方的重要举措，旨在培养军事、科技领域的实用人才，A项正确；戊戌变法以康有为、梁启超为代表，主张废除八股、设立京师大学堂，但时间晚于洋务运动，且材料中 “同文馆”“赴美留学” 均为洋务派举措，与戊戌变法无关，排除B项；新文化运动以陈独秀、李大钊为代表，核心是提倡民主与科学，反对旧道德、旧文学，其内容与 “同文馆”“留学教育” 的洋务运动特征不符，排除C项；五四运动是反帝反封建的爱国运动，促进了马克思主义的传播，但时间与材料中洋务运动（19世纪中后期）相隔甚远，且材料未涉及思想传播，排除D项。故选A项。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所学知识可知，《马关条约》签订于1895年甲午战争后，明确规定割让台湾及澎湖列岛给日本，直接导致台湾人民反割台斗争，B项正确；《南京条约》签订于1842年，割让香港岛给英国，排除A项；《北京条约》签订于1860年，割九龙司地方一区给英国，排除C项；《辛丑条约》签订于1901年，与题干时间不符，排除D项。故选B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【详解】根据材料和所学知识可知，20世纪初，随着清末新政和西学传播，传统礼教受到冲击。教科书作为思想传播载体，初小课程中删除 “君”“忠” 等封建伦理词汇，转而提倡 “宽容、公平、进取” 等近代价值观，反映出当时社会思想正从传统皇权伦理向近代公民意识转变，体现了思想观念的革新，A项正确；商务印书馆作为民间出版机构，虽在内容上有所革新，但尚未完全 “摆脱朝廷控制”，排除B项；材料仅提及教科书内容的变化，未涉及 “缠足”“鸦片” 等社会陋习的革除情况，排除C项；材料中教科书内容侧重思想教育，未涉及 “办工厂”“兴实业” 等内容，与实业救国思想无关，排除D项。故选A项。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rPr>
          <w:sz w:val="21"/>
        </w:rPr>
        <w:t>根据所学知识可知，辛亥革命推翻了清王朝的反动统治，宣告了中国两千多年君主专制制度的终结。它拉开了中国完全意义上的近代民族民主革命的序幕，极大推动了中华民族的思想解放，打开了中国进步潮流的闸门，使民主共和国观念深入人心，D项正确；北伐战争旨在推翻军阀，与君主专制无关，排除A项；1913年，孙中山、黄兴等人发起反对袁世凯的二次革命是，未涉及结束帝制，排除C项；护国战争（1915—1916年）虽反对袁世凯复辟，但君主专制已在辛亥革命时终结，排除C项。故选D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【详解】根据材料和所学知识可知，1927年井冈山革命根据地的创建，标志着毛泽东 “工农武装割据” 思想的实践——即通过建立农村革命根据地、开展土地革命、进行武装斗争，以农村包围城市。到1930年全国十几块革命根据地和人民政权的建立，正是这一局面不断发展的体现，D项正确；南昌起义打响了武装反抗国民党反动派的第一枪，是中国共产党独立领导武装斗争的开端，而题干强调的是井冈山革命根据地的创建及革命根据地的发展，并未直接体现 “开始独立领导武装斗争” 这一事件，排除A项；题干时间为1927—1930年，属于土地革命时期（国共十年对峙），此时抗日战争尚未全面爆发，“敌后抗日根据地” 的表述与历史阶段不符，排除B项；题干中1927—1930年正处于革命根据地创建和发展阶段，长征尚未发生，排除C项。故选D项。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rPr>
          <w:sz w:val="21"/>
        </w:rPr>
        <w:t>根据题干“1938年刊登的漫画《救国捐》，描绘了儿童将钱币投入到“救国捐”箱子中”和所学可知，1938年处于抗战时期，儿童捐钱体现了全国各阶层团结抗日的民族精神，C项正确；工农革命运动主要是在新民主主义革命时期的土地革命战争时期 ，与1938年抗战语境不符，排除A项；漫画重点并非倡导勤俭节约新风尚，而是体现抗战爱国行动，排除B项；“人民建设新中国”是新中国成立后的主题，1938年主要是抗击日本侵略、争取民族独立，排除D项。故选C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【详解】根据材料和所学知识可知，1939年正处于抗日战争相持阶段，中共领导的抗日根据地面临日军 “扫荡” 和经济封锁。民歌中 “大脚参加自卫军”（武装抗日）、“小脚参加慰劳队”（支援前线）、“生产劳动是第一”（发展生产），直接体现了根据地将抗日斗争与生产运动相结合，以巩固根据地、坚持抗战，C项正确；材料重点并非强调 “宣传方式多样”，而是民众在抗日与生产中的具体行动，排除A项；题干时间为1939年，处于抗日战争时期，此时尚未出现 “农业生产合作社”，排除B项；民歌内容仅涉及根据地民众在敌后的抗日与生产活动，未提及正面战场的作战情况，无法体现 “相互配合”，排除D项。故选C项。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【详解】根据材料和所学知识可知，左权是抗日战争时期的重要将领，八路军副参谋长，1942年在反 “扫荡” 作战中牺牲。他的书信体现了抗战时期的爱国精神，与张自忠、赵一曼同属 “抗战历史人物”，D项正确；黄继光是抗美援朝战争中的英雄，在上甘岭战役中用身体堵住敌人枪眼牺牲，属于 “抗美援朝时期” 英烈，而题干展示的是 “抗战书信”，时间不符，排除A项；雷锋是社会主义建设时期的模范士兵，以 “为人民服务” 的精神闻名，主要事迹为助人为乐，与 “抗日战争” 无关，排除B项；邱少云同样是抗美援朝战争中的英雄，1952年在潜伏任务中因美军燃烧弹起火，为避免暴露目标强忍剧痛牺牲，属于 “抗美援朝时期” 人物，不属于抗日战争时期，排除C项。故选D项。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【详解】根据题干“</w:t>
      </w:r>
      <w:r>
        <w:rPr>
          <w:sz w:val="21"/>
        </w:rPr>
        <w:t>各方面人士对宪法草案初稿进行讨论</w:t>
      </w:r>
      <w:r>
        <w:rPr>
          <w:sz w:val="21"/>
        </w:rPr>
        <w:t>”和“全国人民深入讨论修改”，最终由全国人大全票通过，说明制定过程广泛征求民意，体现了人民意志，A项正确；一五计划的超额完成</w:t>
      </w:r>
      <w:r>
        <w:rPr>
          <w:sz w:val="21"/>
        </w:rPr>
        <w:t>标志着我国向社会主义工业化迈进，排除B项；</w:t>
      </w:r>
      <w:r>
        <w:rPr>
          <w:sz w:val="21"/>
        </w:rPr>
        <w:t>题干没有提及宪法借鉴他国经验，排除C项；新中国的成立</w:t>
      </w:r>
      <w:r>
        <w:rPr>
          <w:sz w:val="21"/>
        </w:rPr>
        <w:t>标志中国真正成为独立自主的国家，排除D项</w:t>
      </w:r>
      <w:r>
        <w:rPr>
          <w:sz w:val="21"/>
        </w:rPr>
        <w:t>。故选A项。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1978年党的十一届三中全会作出改革开放的决策，而1977—1980年间，中央领导及代表团频繁出访西方国家，学习先进科技和管理经验，这一举措为改革开放提供了思想启发和实践参考，直接推动了对外开放政策的酝酿与实施，B项正确；题干时间为1977—1980年，中美在1979年正式建交，1972年美国总统尼克松访华并签署中美《联合公报》，标志着中美关系开始走向正常化，与题干时间不符，排除A项；题干中明确提到 “派出代表团800多次到西方国家”，而亚非各国属于发展中国家，与 “西方国家” 范畴不符，排除C项；“一带一路” 倡议是21世纪初（2013 年）由中国提出的国际合作倡议，旨在推动沿线国家互联互通，而题干时间为1977—1980年，远早于 “一带一路” 提出的时间，排除D项。故选B项。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17．A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《格萨尔王传》《江格尔》《玛纳斯》是藏族、蒙古族、柯尔克孜族的经典英雄史诗，属于少数民族传统文化的重要组成部分。新中国成立后对这些古籍文献的搜集、整理和出版，直接保护了少数民族的文化遗产，使其得以传承并在当代社会继续发展，A项正确；题干中 “搜集、整理和出版少数民族古籍文献” 属于文化领域的工作，未涉及科技研发或应用，与 “科技水平” 无关，排除B项；题干中的工作重点是文化遗产的保护，而非教育资源的投入或教育模式的改进，无法直接体现对教育水平的影响，排除C项；题干中对文化典籍的整理属于文化层面的举措，不涉及政治权利的制度设计或法律保障，排除D项。故选A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【详解】根据所学知识可知，20世纪70年代，农业科学家袁隆平经过多年反复试验，成功培育出籼型杂交水稻，D项正确；</w:t>
      </w:r>
      <w:r>
        <w:rPr>
          <w:sz w:val="21"/>
        </w:rPr>
        <w:t>钱学森、邓稼先为两弹元勋，排除AB项；屠呦呦</w:t>
      </w:r>
      <w:r>
        <w:rPr>
          <w:sz w:val="21"/>
        </w:rPr>
        <w:t>屠呦呦因青蒿素获诺贝尔奖，排除C项。故选D项。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【详解】据题干和所学知识可知，尼罗河定期泛滥留下肥沃黑土利于农业种植，两河流域的河流为农业提供充足水源，都体现了自然条件（河流 ）对古代文明（农业生产是文明发展基础 ）发展的影响，C项正确；材料中仅提及尼罗河、幼发拉底河和底格里斯河对各自流域农业的影响，未涉及各地区文明交流相关内容，排除A项；材料重点是河流等自然条件对农业及文明发展的作用，并非强调古代文明的多元特征（如不同文明在政治、文化、社会结构等多方面的差异 ），排除B项；材料没有阐述亚非文明延续和发展的过程，主要围绕自然条件对文明的影响，排除D项。故选C项。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rPr>
          <w:sz w:val="21"/>
        </w:rPr>
        <w:t>根据材料和所学知识可知，雅典是古希腊典型的城邦国家，其民主政治的核心是公民直接参与国家管理。 “公民大会”是最高权力机构，公民可参与决策； “抽签”体现了官职由公民抽签产生，强调平等参与；“陪审法庭”负责司法事务，由公民组成陪审团，这些关键词完全符合雅典民主政治的特征，B项正确；种姓制度是古代印度的社会等级制度，将人分为婆罗门、刹帝利等四个等级，各等级间界限严格，与“城邦”“公民大会”等无关，排除A项；封君封臣制度是中世纪西欧的封建等级制度，以土地为纽带，形成“我的附庸的附庸，不是我的附庸”的等级关系，其核心是封君与封臣的权利义务，与“城邦”“公民大会”等古希腊政治概念无关，排除C项；大化改新发生于7世纪，日本模仿中国唐朝制度进行改革，废除世袭贵族制，实行中央集权，建立班田收授法等。改革内容与“城邦”“抽签”等古希腊元素无关，排除D项。故选B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14世纪中叶，意大利最早出现资本主义萌芽，佛罗伦萨、威尼斯等城市的工商业繁荣，新兴资产阶级要求打破封建神学束缚。意大利保留了大量古希腊、罗马文化遗产，为文艺复兴提供了文化基础。因此，反封建反神学的资产阶级思想文化运动 —— 文艺复兴起源于意大利，D项正确；英国是文艺复兴传播的重要国家，而非发源地，排除A项；德意志的思想运动晚于意大利，且宗教改革更侧重宗教领域的反封建，并非最早的文艺复兴起源地，排除B项；法国的人文主义思想是从意大利传入后发展的，并非起源地，排除C项。故选D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22．C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麦哲伦船队首次完成环球航行，证实了地圆说，首次明确南美洲南端的地形，并通过航行实践修正了此前地图对世界轮廓的错误认知，使人类对地球的地理面貌有了更准确的认识。两位学者的评价均围绕 “地理认知的拓展” 展开，C项正确；题干中学者的评价聚焦于 “揭示南美洲地形”“地图绘制变革”“世界轮廓清晰”，属于地理认知范畴，未涉及商品流动，排除A项；题干评价未提及人类迁徙或动植物交流，而是强调航行对地理知识和地图绘制的贡献，排除B项；题干评价未涉及殖民掠夺、资源掠夺等内容，而是集中在地理探索的成果上，排除D项。故选C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【详解】根据所学知识可知，英国确立君主立宪制，属于资本主义政治制度的建立；俄国废除农奴制为资本主义发展创造条件，属于资本主义制度的扩展，因此题干反映的是</w:t>
      </w:r>
      <w:r>
        <w:rPr>
          <w:sz w:val="21"/>
        </w:rPr>
        <w:t>资本主义制度的建立与扩展，</w:t>
      </w:r>
      <w:r>
        <w:rPr>
          <w:sz w:val="21"/>
        </w:rPr>
        <w:t>B项正确；世界市场的形成涉及经济全球化，与题干政治变革无直接关联，排除A项；</w:t>
      </w:r>
      <w:r>
        <w:rPr>
          <w:sz w:val="21"/>
        </w:rPr>
        <w:t>国际共产主义运动兴起是指无产阶级反抗资产阶级的斗争，排除C项；民族独立运动的兴起和发展</w:t>
      </w:r>
      <w:r>
        <w:rPr>
          <w:sz w:val="21"/>
        </w:rPr>
        <w:t>与殖民地斗争，与题意无关，排除D项。故选B项。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24．D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材料和所学知识可知，1942年7月至1943年2月，德军进攻苏联南方城市斯大林格勒，双方在市区展开激烈巷战。苏联军民顽强抵抗，最终包围并歼灭德军主力，成为第二次世界大战的重要转折点，D项正确；凡尔登战役发生于1916年的第一次世界大战期间，是德法两国在法国凡尔登地区展开的惨烈拉锯战，被称为 “凡尔登绞肉机”，该战役与题干中 “1942年”“第二次世界大战” 的时间和背景不符，排除A项；中途岛战役是1942年6月发生在太平洋战场的关键战役，美军通过破译日军密码，成功伏击日本舰队，取得海战胜利，扭转了太平洋战场的局势，但该战役属于海战，与题干中 “攻入市区”“苏联军民与德国法西斯搏斗” 的陆战场景不符，排除B项；诺曼底登陆发生于1944年6月，是美英盟军在法国诺曼底海滩发动的大规模登陆作战，开辟了欧洲第二战场，加速了德国法西斯的灭亡，其时间晚于题干中的 “1942 年”，且作战地点为法国，并非苏联，排除C项。故选D项。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25．B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【详解】根据题干可知</w:t>
      </w:r>
      <w:r>
        <w:rPr>
          <w:sz w:val="21"/>
        </w:rPr>
        <w:t>1994</w:t>
      </w:r>
      <w:r>
        <w:rPr>
          <w:sz w:val="21"/>
        </w:rPr>
        <w:t>—</w:t>
      </w:r>
      <w:r>
        <w:rPr>
          <w:sz w:val="21"/>
        </w:rPr>
        <w:t>2012</w:t>
      </w:r>
      <w:r>
        <w:rPr>
          <w:sz w:val="21"/>
        </w:rPr>
        <w:t>年全球最大的</w:t>
      </w:r>
      <w:r>
        <w:rPr>
          <w:sz w:val="21"/>
        </w:rPr>
        <w:t>100</w:t>
      </w:r>
      <w:r>
        <w:rPr>
          <w:sz w:val="21"/>
        </w:rPr>
        <w:t>家跨国公司海外资产、海外销售额、海外雇员均大幅度增加，</w:t>
      </w:r>
      <w:r>
        <w:rPr>
          <w:sz w:val="21"/>
        </w:rPr>
        <w:t>反映了跨国公司全球扩张的趋势，说明了经济全球化趋势的加强，B项正确；两极格局在1991年已瓦解，国际经济新秩序尚未完全确立，排除A项；</w:t>
      </w:r>
      <w:r>
        <w:rPr>
          <w:sz w:val="21"/>
        </w:rPr>
        <w:t>第三世界是指发展中国家，与题干信息不符，排除C项；1955年华约的建立标志着两极格局的正式形成，排除D项。故选B项。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26．(1)宋代海外贸易繁荣的主要原因：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经济基础：宋代农业、手工业发达（如制瓷业、丝织业、造船业），为海外贸易提供了丰富的商品。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技术支持：造船技术先进，指南针应用于航海，提高了航海能力。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政策支持：政府鼓励海外贸易，设立市舶司管理贸易，征收税收。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交通便利：海上丝绸之路畅通，连接东亚、东南亚、西亚等地。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货币发展：纸币（交子）的出现，便利了贸易结算。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(2)对清政府对外政策的认识：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积极一面：清初开放海禁曾促进地区经济发展，增加政府税收。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消极一面：乾隆后实行“闭关锁国”，仅留广州一口通商，主要出于防范西方殖民活动和维护统治的目的。这一政策阻碍了中外经济文化交流，使中国逐渐落后于世界潮流，是近代中国被动挨打的重要原因之一。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启示：对外开放是国家发展的重要动力，闭关锁国只会导致落后，应坚持开放包容的态度。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rPr>
          <w:sz w:val="21"/>
        </w:rPr>
        <w:t>根据题干“宋代经济分布图”和结合所学知识可知，宋代农业、手工业发达（如制瓷业、丝织业、造船业），为海外贸易提供丰富商品。农业发展使粮食等物资充足，手工业技术进步让瓷器、丝绸等产品精美且产量大，成为海外市场抢手货，是贸易繁荣的物质根基，就像工厂有充足优质产品，才好开展大规模贸易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造船技术先进，指南针用于航海，提升航海能力，指南针能帮船只精准导航，造船技术进步让船更坚固、载重量大，敢去远海，拓宽贸易范围，比如能顺利抵达东南亚、西亚等地，促进贸易往来；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政府设立市舶司管理海外贸易，鼓励海外贸易，市舶司规范贸易流程，收税增加财政收入，还保护商人，让贸易有秩序、有保障，商人愿意参与，推动贸易发展；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海上丝绸之路畅通，连接东亚、东南亚、西亚等。航线成熟，像交通网，让货物能便捷运到多地，促进贸易交流，各地商人借此互通有无。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纸币交子的出现，便利贸易结算。不用带大量金属货币，交易更方便、高效，促进商业活动，包括海外贸易，就像现代电子支付简化交易流程。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sz w:val="21"/>
        </w:rPr>
        <w:t>认识：根据题干“康熙认为开放海禁有利国计民生……海外贸易活跃了地区经济，也使清政府获得丰厚税利……清朝统治者惧怕沿海人民同外国人交往，危及自己的统治，所以对海外贸易不断加强管制。乾隆时期，英国的武装商船多次驶入通商口岸，引起清政府的警觉”可知，清初开放海禁，促进地区经济发展，增政府收入。开放让沿海贸易活起来，商业繁荣带动经济，政府也因税收充实财政，短期看有积极效果，比如沿海城市商业兴旺；乾隆后实行闭关锁国政策，因防范西方殖民、维护统治。限制对外交流，中外经济文化难沟通，中国没法及时学国外先进技术、思想，逐渐落后。像西方工业革命时，中国因闭关错过机遇，科技、经济差距拉大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启示：根据所学知识可知，对外开放是国家发展动力，闭关锁国致落后。历史证明，开放能引技术、资金、思想，促发展；闭关会让国家封闭、停滞，所以要坚持开放包容，融入世界。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27．(1)国民党政府覆灭的原因：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经济崩溃：恶性通货膨胀（大量发行纸币）、美国商品倾销，导致民族工商业倒闭，民生恶化。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统治腐败：增加捐税盘剥人民，失去民心；内战开支巨大，加剧财政危机。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(2)新中国成立初期面临的严峻形势：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国内：国民党残余势力和特务破坏（如上海投机资本囤积物资、哄抬物价）；经济凋敝，物价飞涨，民生困难。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国外：以美国为首的资本主义国家对中国实行封锁、禁运；国际局势紧张（如朝鲜战争即将爆发）。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(3)历史认识：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政府的经济政策直接关系民生与政权稳定，只有关注民生、维护经济秩序，才能获得人民支持。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新中国成立后，党和政府通过强有力的措施稳定局势，体现了社会主义制度的优越性。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rPr>
          <w:sz w:val="21"/>
        </w:rPr>
        <w:t>原因：根据材料一“国民党政府除增加捐税加重对人民的盘剥外，还大量发行纸币。一百元可购买的物品</w:t>
      </w:r>
      <w:r>
        <w:rPr>
          <w:sz w:val="21"/>
        </w:rPr>
        <w:t>……</w:t>
      </w:r>
      <w:r>
        <w:rPr>
          <w:sz w:val="21"/>
        </w:rPr>
        <w:t>恶性通货膨胀和美国商品的大量倾销，使民族工商业纷纷停产、倒闭，失业人数陡增。为挽救经济崩溃，国民党政府又无限额地发行新纸币，强迫民间用金银和外币兑换。与此同时物价狂涨，抢购风潮席卷全国，民怨沸腾”可知，老百姓手里钱没用、没工作，民生彻底恶化，大家对国民党政府怨声载道 ，国民党一边搜刮老百姓的线，一边花钱如流水，经济、政治全乱套，政府根本没法正常运转，加速垮台。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sz w:val="21"/>
        </w:rPr>
        <w:t>严峻形势：国内：根据题干“上海投机资本家囤积粮食、煤炭、棉纱，哄抬物价，引发了全国性涨价高潮。国民党特务分子甚至公然叫嚣：只要控制了米、棉和煤，就能置上海于死地”可知，他们想搞乱经济，让新中国难立足。刚经历长期战争，经济本来就烂透了，物价还疯狂涨，老百姓吃饭、生活都成问题，民生特别艰难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国外：根据所学知识可知，以美国为首的资本主义国家，不想看到新中国强大，搞“封锁、禁运”，断了我们的贸易、技术交流。而且国际上特别不安稳，后来朝鲜战争爆发，新中国还得“抗美援朝”，外部威胁一直在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rPr>
          <w:sz w:val="21"/>
        </w:rPr>
        <w:t>认识：根据材料一和材料二，国民党政府不管老百姓死活，乱搞经济，最后丢了民心、丢了天下 。新中国一成立，就赶紧稳定物价、保障民生，这说明“政府经济政策和民生、政权稳不稳紧紧挂钩”，只有真心为老百姓好，保障经济稳定，才能让大家拥护；根据材料二“全国各大城市在中央的统一领导下，一致行动。这场波及地区最广、持续时间最长、涨幅最大的物价风潮，仅十天左右就平息了”可知，新中国面对物价飞涨这么难的事儿，中央一声令下，全国齐心协力调物资、平物价，短短十天就稳住了！这就是社会主义制度的厉害——能集中力量办大事，体现出制度优势，证明咱走社会主义道路选对了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28．示例：观点——读书与学习应注重实用与实践结合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阐述:徐光启：注重实学，学习西方水利技术并绘制工具图，将知识应用于国计民生，推动了农业发展。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毛泽东：广泛阅读并关心时事，将马克思主义理论与中国革命实践结合，形成了毛泽东思想，指导中国革命走向胜利。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结论：徐光启和毛泽东都不局限于书本知识，而是将学习与实际需求结合。徐光启的实用精神体现了古代知识分子对社会的责任，毛泽东的实践探索则证明了理论与实践结合的重要性。这启示我们学习应立足现实，解决实际问题，才能实现知识的价值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rPr>
          <w:sz w:val="21"/>
        </w:rPr>
        <w:t>示例</w:t>
      </w:r>
      <w:r>
        <w:rPr>
          <w:sz w:val="21"/>
        </w:rPr>
        <w:t>：</w:t>
      </w:r>
      <w:r>
        <w:rPr>
          <w:sz w:val="21"/>
        </w:rPr>
        <w:t>根据表格选取徐光启和毛泽东，根据表格徐光启“注重实学而淡泊功名</w:t>
      </w:r>
      <w:r>
        <w:rPr>
          <w:sz w:val="21"/>
        </w:rPr>
        <w:t>……</w:t>
      </w:r>
      <w:r>
        <w:rPr>
          <w:sz w:val="21"/>
        </w:rPr>
        <w:t>对有关国计民生的科学技术尤其关注。他向国人介绍了西方的引水、蓄水技术，绘制出相关的水利工具图”可知，徐光启学西方科技，是为解决“治水、农学”等实际民生；毛泽东“他十分关心时事，经常阅读报刊杂志，在阅读中不断分析批判。五四运动前后，毛泽东广泛阅读马克思主义书籍，认真钻研俄国十月革命的经验，逐步树立起马克思主义信仰”可知，毛泽东读史、读马列，是为“中国革命实践”找方向，他们都把理论和实际相结合，用理论来指导实践。所以可以提炼出观点“读书与学习应注重实用与实践结合”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论述</w:t>
      </w:r>
      <w:r>
        <w:rPr>
          <w:sz w:val="21"/>
        </w:rPr>
        <w:t>：</w:t>
      </w:r>
      <w:r>
        <w:rPr>
          <w:sz w:val="21"/>
        </w:rPr>
        <w:t>根据拟定的观点，结合对徐光启和毛泽东读书情况的分析和实际应用进行阐述，最后总结结论即可。徐光启：注重实学，学习西方水利技术并绘制工具图，将知识应用于国计民生，推动了农业发展。毛泽东：广泛阅读并关心时事，将马克思主义理论与中国革命实践结合，形成了毛泽东思想，指导中国革命走向胜利。结论：徐光启和毛泽东都不局限于书本知识，而是将学习与实际需求结合。徐光启的实用精神体现了古代知识分子对社会的责任，毛泽东的实践探索则证明了理论与实践结合的重要性。这启示我们学习应立足现实，解决实际问题，才能实现知识的价值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29．(1)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政府政策支持（如赠地、补贴）；技术改进适应地形需求；工业革命推动相关产业发展；开发西部和内战后的国家统一需求；华工等劳动力贡献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按时间顺序梳理发展历程；结合政策、技术、经济等多角度分析；引用数据、具体事例和史料；总结影响（如经济一体化）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原因：据材料“联邦政府制定赠予土地、财政补贴等政策”可得出政府支持；材料一提到机车改进适应地形，说明技术因素；结合所学第二次工业革命，铁路带动钢铁、煤炭等产业，体现工业革命推动；材料中开发西部，对付叛乱反映了国家统一和西部开发需求；材料提及华工贡献，说明劳动力作用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方法：据材料可知，文章从1828年美国铺设第一条铁路，到1850年、1862年、1870年、1890年，再到20世纪初，以时间为轴，清晰呈现铁路从起步到形成网络的过程，让读者把握发展脉络，体现时序性；分析铁路发展时，涉及政府政策、技术改进、经济需求等方面，多维度剖析，全面解释铁路发展的动因与影响，体现多角度；用“1870年美国铁路总长5万多英里，可以绕地球两周，1890年增加到15万英里” 等数据，直观体现铁路发展规模；以华工参与太平洋铁路修建等事例，丰富内容；引用钱乘旦、顾宁的著作，增强内容可信度，让“小史” 有理有据，结尾总结铁路对国内市场和经济的作用，体现影响分析。</w:t>
      </w:r>
    </w:p>
    <w:p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sectPr>
      <w:headerReference r:id="rId12" w:type="even"/>
      <w:headerReference r:id="rId13" w:type="default"/>
      <w:footerReference r:id="rId14" w:type="even"/>
      <w:footerReference r:id="rId15" w:type="default"/>
      <w:pgSz w:code="9" w:h="16839" w:w="11907"/>
      <w:pgMar w:bottom="1440" w:footer="425" w:gutter="0" w:header="851" w:left="1800" w:right="1800" w:top="1440"/>
      <w:pgNumType w:start="1"/>
      <w:cols w:num="1"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FA429B">
      <w:rPr>
        <w:noProof/>
      </w:rP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FA429B">
      <w:rPr>
        <w:noProof/>
      </w:rPr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A429B">
      <w:rPr>
        <w:noProof/>
      </w:rP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FA429B">
      <w:rPr>
        <w:noProof/>
      </w:rPr>
      <w:t>2</w:t>
    </w:r>
    <w:r w:rsidR="00B47A88"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FA429B">
      <w:rPr>
        <w:noProof/>
      </w:rP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FA429B">
      <w:rPr>
        <w:noProof/>
      </w:rPr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A429B">
      <w:rPr>
        <w:noProof/>
      </w:rP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FA429B">
      <w:rPr>
        <w:noProof/>
      </w:rPr>
      <w:t>2</w:t>
    </w:r>
    <w:r w:rsidR="00B47A88"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组卷网</cp:lastModifiedBy>
  <cp:revision>18</cp:revision>
  <dcterms:created xsi:type="dcterms:W3CDTF">2017-07-19T12:07:00Z</dcterms:created>
  <dcterms:modified xsi:type="dcterms:W3CDTF">2025-01-10T02:56:00Z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name="version" fmtid="{D5CDD505-2E9C-101B-9397-08002B2CF9AE}" pid="3">
    <vt:lpwstr>14b58c72e5474ce7896278feaa153d22mzcymzuxnjkwng</vt:lpwstr>
  </property>
</Properties>
</file>